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Инклюзивное общество — это норма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Чем больше мы знаем — тем меньше страхов и предрассудков.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Инклюзия — это не о «особом», а о справедливом и равном участии для всех.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НП Базовый центр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реабилитации и консультирования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ОСОРЦ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г. Тирасполь. ул. К.Либкнехта 144а.</w:t>
      </w:r>
      <w:r w:rsidDel="00000000" w:rsidR="00000000" w:rsidRPr="00000000">
        <w:rPr>
          <w:rtl w:val="0"/>
        </w:rPr>
      </w:r>
    </w:p>
    <w:bookmarkStart w:colFirst="0" w:colLast="0" w:name="ewkd456rndiw" w:id="0"/>
    <w:bookmarkEnd w:id="0"/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телефон +373 533 85500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E-mail: </w:t>
      </w:r>
      <w:hyperlink r:id="rId6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Материал подготовлен в рамках проекта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«Полезное дело – достойная жизнь»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реализуемый в рамках Совместной программы ООН «Поддержка прав человека на обоих берегах Днестра», реализуемой Представительством ООН в Молдове, при финансовой поддержке Швеции.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-993" w:right="14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582930</wp:posOffset>
            </wp:positionH>
            <wp:positionV relativeFrom="paragraph">
              <wp:posOffset>-118744</wp:posOffset>
            </wp:positionV>
            <wp:extent cx="546100" cy="83185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831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2799080</wp:posOffset>
            </wp:positionH>
            <wp:positionV relativeFrom="paragraph">
              <wp:posOffset>-634</wp:posOffset>
            </wp:positionV>
            <wp:extent cx="1095375" cy="714375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14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ПРОЕКТ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«Полезное дело – достойная жизнь»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2868930" cy="2059305"/>
            <wp:effectExtent b="0" l="0" r="0" t="0"/>
            <wp:docPr descr="https://nsportal.ru/sites/default/files/docpreview_image/2021/04/05/u_lyudey_s_sindromom_dauna_est_osobennost2.docx_image3.jpg" id="3" name="image3.jpg"/>
            <a:graphic>
              <a:graphicData uri="http://schemas.openxmlformats.org/drawingml/2006/picture">
                <pic:pic>
                  <pic:nvPicPr>
                    <pic:cNvPr descr="https://nsportal.ru/sites/default/files/docpreview_image/2021/04/05/u_lyudey_s_sindromom_dauna_est_osobennost2.docx_image3.jpg"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8930" cy="2059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Что нужно знать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о синдроме Дауна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Тирасполь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Что такое синдром Дауна?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Синдром Дауна —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это генетическая особенность, возникающая из-за наличия дополнительной 21-й хромосомы. Это не болезнь, а состояние, с которым человек живёт всю жизнь.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На каждое 700 рождений в мире приходится один ребёнок с синдромом Дауна.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6ddb9" w:space="6" w:sz="6" w:val="single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56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262626"/>
          <w:sz w:val="22"/>
          <w:szCs w:val="22"/>
          <w:u w:val="none"/>
          <w:shd w:fill="auto" w:val="clear"/>
          <w:vertAlign w:val="baseline"/>
          <w:rtl w:val="0"/>
        </w:rPr>
        <w:t xml:space="preserve">Синдром Дауна - не болезнь, им нельзя заразиться и его нельзя вылечить.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Кто такие люди с синдромом Дауна?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Дети с Синдромом Дауна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это такие же дети, которые приносят родителям огромное счастье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Они тоже любознательные, стремятся к новому, у них, как и у всех нас, разные характеры и темпераменты, разные способности и увлечения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Это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такие же люди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как и все — со своими способностями, интересами, мечтами и чувствами.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Они могут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учиться, работать, дружить, любить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заниматься спортом, творчеством и быть частью общества.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человека с синдромом Дауна зависит не только от диагноза, но и от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поддержки семьи, специалистов и общества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Особенности развития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Задержка речевого и когнитивного развития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Мягкий тонус мышц, особенности моторики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Повышенная потребность в повторении и наглядности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Эмоциональная отзывчивость, искренность, открытость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Индивидуальный подход, терпение и раннее вмешательство — ключ к успеху!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Распространённые мифы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«Это болезнь»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НЕТ. Синдром Дауна не лечится, потому что это не болезнь.</w:t>
        <w:br w:type="textWrapping"/>
        <w:t xml:space="preserve">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«Такие дети ничего не смогут»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НЕТ. С поддержкой и обучением они могут многое!</w:t>
        <w:br w:type="textWrapping"/>
        <w:t xml:space="preserve">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«Это редкость»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НЕТ. Это универсальное генетическое явление, встречающееся во всех странах и культурах.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6ddb9" w:space="6" w:sz="6" w:val="single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Почему я должен знать об этом?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3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Рядом с нами живет много таких людей. Их можно встретить в школе, библиотеке, парке, магазине. К любому человеку нужно относится доброжелательно, и с уважением. И если ты подаришь свою улыбку, то взамен получишь тоже самое.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Как поддержать?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✅ Уважайте — человек с синдромом Дауна имеет право на достойную жизнь</w:t>
        <w:br w:type="textWrapping"/>
        <w:t xml:space="preserve">✅ Общайтесь — не бойтесь заговорить, будьте искренними</w:t>
        <w:br w:type="textWrapping"/>
        <w:t xml:space="preserve">✅ Включайте — в школы, кружки, общественные мероприятия</w:t>
        <w:br w:type="textWrapping"/>
        <w:t xml:space="preserve">✅ Учитесь — интересуйтесь, читайте, будьте союзниками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этих детей такой же спектр эмоций и разнообразие характеров.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 у них есть особенности, из-за которых им требуется повышенное внимание. Они дольше, чем сверстники, осваивают новое. Зато в том, что касается воспитания, детям с синдромом Дауна нужно то же, что и всем – любовь и забота.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 марта, согласно решению Генеральной Ассамблеи ООН, отмечается Международный день людей с синдромом Дауна.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709" w:left="426" w:right="395" w:header="708" w:footer="708"/>
      <w:pgNumType w:start="1"/>
      <w:cols w:equalWidth="0" w:num="2">
        <w:col w:space="995" w:w="7511"/>
        <w:col w:space="0" w:w="751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Verdana"/>
  <w:font w:name="Arial Unicode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hyperlink" Target="mailto:osorc@yandex.ru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